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50"/>
          <w:szCs w:val="50"/>
        </w:rPr>
      </w:pPr>
      <w:r>
        <w:rPr>
          <w:rFonts w:ascii="TH SarabunPSK" w:hAnsi="TH SarabunPSK" w:cs="TH SarabunPSK"/>
          <w:b/>
          <w:bCs/>
          <w:noProof/>
          <w:color w:val="002060"/>
          <w:sz w:val="50"/>
          <w:szCs w:val="50"/>
        </w:rPr>
        <w:drawing>
          <wp:inline distT="0" distB="0" distL="0" distR="0" wp14:anchorId="7B81C341" wp14:editId="3C2C8AC7">
            <wp:extent cx="1353185" cy="1353185"/>
            <wp:effectExtent l="0" t="0" r="0" b="0"/>
            <wp:docPr id="1" name="รูปภาพ 1" descr="โลโก้ท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โลโก้ทต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20"/>
          <w:szCs w:val="20"/>
        </w:rPr>
      </w:pPr>
    </w:p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E74B5"/>
          <w:sz w:val="52"/>
          <w:szCs w:val="52"/>
        </w:rPr>
      </w:pPr>
      <w:r>
        <w:rPr>
          <w:rFonts w:ascii="TH SarabunPSK" w:hAnsi="TH SarabunPSK" w:cs="TH SarabunPSK"/>
          <w:b/>
          <w:bCs/>
          <w:color w:val="2E74B5"/>
          <w:sz w:val="52"/>
          <w:szCs w:val="52"/>
          <w:cs/>
        </w:rPr>
        <w:t>สรุปผลการดำเนินงาน</w:t>
      </w:r>
    </w:p>
    <w:p w:rsidR="005F2E82" w:rsidRDefault="005F2E82" w:rsidP="005F2E82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2E74B5"/>
          <w:sz w:val="52"/>
          <w:szCs w:val="52"/>
        </w:rPr>
      </w:pPr>
      <w:r>
        <w:rPr>
          <w:rFonts w:ascii="TH SarabunIT๙" w:hAnsi="TH SarabunIT๙" w:cs="TH SarabunIT๙"/>
          <w:b/>
          <w:bCs/>
          <w:color w:val="2E74B5"/>
          <w:sz w:val="52"/>
          <w:szCs w:val="52"/>
          <w:cs/>
        </w:rPr>
        <w:t>โครงการจัดงานแห่เทียนเข้าพรรษา บ้าน</w:t>
      </w:r>
      <w:r>
        <w:rPr>
          <w:rFonts w:ascii="TH SarabunIT๙" w:hAnsi="TH SarabunIT๙" w:cs="TH SarabunIT๙" w:hint="cs"/>
          <w:b/>
          <w:bCs/>
          <w:color w:val="2E74B5"/>
          <w:sz w:val="52"/>
          <w:szCs w:val="52"/>
          <w:cs/>
        </w:rPr>
        <w:t>สีถาน</w:t>
      </w:r>
    </w:p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E74B5"/>
          <w:sz w:val="52"/>
          <w:szCs w:val="52"/>
        </w:rPr>
      </w:pPr>
      <w:r>
        <w:rPr>
          <w:rFonts w:ascii="TH SarabunPSK" w:hAnsi="TH SarabunPSK" w:cs="TH SarabunPSK"/>
          <w:b/>
          <w:bCs/>
          <w:color w:val="2E74B5"/>
          <w:sz w:val="52"/>
          <w:szCs w:val="52"/>
          <w:cs/>
        </w:rPr>
        <w:t>ประจำปี ๒๕๖๘</w:t>
      </w:r>
    </w:p>
    <w:p w:rsidR="005F2E82" w:rsidRDefault="005F2E82" w:rsidP="005F2E82">
      <w:pPr>
        <w:pStyle w:val="a3"/>
      </w:pPr>
      <w:r w:rsidRPr="005F2E82">
        <w:rPr>
          <w:rFonts w:cs="Angsana New"/>
          <w:noProof/>
          <w:cs/>
        </w:rPr>
        <w:drawing>
          <wp:anchor distT="0" distB="0" distL="114300" distR="114300" simplePos="0" relativeHeight="251659264" behindDoc="0" locked="0" layoutInCell="1" allowOverlap="1" wp14:anchorId="5C1D0372" wp14:editId="601A1024">
            <wp:simplePos x="0" y="0"/>
            <wp:positionH relativeFrom="column">
              <wp:posOffset>0</wp:posOffset>
            </wp:positionH>
            <wp:positionV relativeFrom="paragraph">
              <wp:posOffset>118110</wp:posOffset>
            </wp:positionV>
            <wp:extent cx="6285651" cy="2816352"/>
            <wp:effectExtent l="95250" t="95250" r="96520" b="98425"/>
            <wp:wrapNone/>
            <wp:docPr id="2" name="รูปภาพ 2" descr="D:\รูปกิจกรรม ปี 2568\แห่เทียนสีถาน2568\10571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รูปกิจกรรม ปี 2568\แห่เทียนสีถาน2568\105710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37"/>
                    <a:stretch/>
                  </pic:blipFill>
                  <pic:spPr bwMode="auto">
                    <a:xfrm>
                      <a:off x="0" y="0"/>
                      <a:ext cx="6285651" cy="281635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F2E82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61312" behindDoc="0" locked="0" layoutInCell="1" allowOverlap="1" wp14:anchorId="44C4955B" wp14:editId="44A29043">
            <wp:simplePos x="0" y="0"/>
            <wp:positionH relativeFrom="column">
              <wp:posOffset>3235499</wp:posOffset>
            </wp:positionH>
            <wp:positionV relativeFrom="paragraph">
              <wp:posOffset>185928</wp:posOffset>
            </wp:positionV>
            <wp:extent cx="3050494" cy="2029968"/>
            <wp:effectExtent l="95250" t="95250" r="93345" b="104140"/>
            <wp:wrapNone/>
            <wp:docPr id="4" name="รูปภาพ 4" descr="D:\รูปกิจกรรม ปี 2568\แห่เทียนสีถาน2568\10572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กิจกรรม ปี 2568\แห่เทียนสีถาน2568\105723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8" t="9244" r="16686" b="12693"/>
                    <a:stretch/>
                  </pic:blipFill>
                  <pic:spPr bwMode="auto">
                    <a:xfrm>
                      <a:off x="0" y="0"/>
                      <a:ext cx="3050494" cy="202996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E82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60288" behindDoc="0" locked="0" layoutInCell="1" allowOverlap="1" wp14:anchorId="7605678A" wp14:editId="48620F5F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016885" cy="2254885"/>
            <wp:effectExtent l="95250" t="95250" r="88265" b="88265"/>
            <wp:wrapNone/>
            <wp:docPr id="3" name="รูปภาพ 3" descr="D:\รูปกิจกรรม ปี 2568\แห่เทียนสีถาน2568\10573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รูปกิจกรรม ปี 2568\แห่เทียนสีถาน2568\105734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12"/>
                    <a:stretch/>
                  </pic:blipFill>
                  <pic:spPr bwMode="auto">
                    <a:xfrm>
                      <a:off x="0" y="0"/>
                      <a:ext cx="3016885" cy="2254885"/>
                    </a:xfrm>
                    <a:prstGeom prst="rect">
                      <a:avLst/>
                    </a:prstGeom>
                    <a:ln w="88900" cap="sq" cmpd="thickThin" algn="ctr">
                      <a:solidFill>
                        <a:srgbClr val="00B05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2E82" w:rsidRDefault="005F2E82" w:rsidP="005F2E82">
      <w:pPr>
        <w:pStyle w:val="a3"/>
      </w:pPr>
    </w:p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F2E82" w:rsidRDefault="005F2E82" w:rsidP="005F2E82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:rsidR="005F2E82" w:rsidRDefault="005F2E82" w:rsidP="005F2E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5F2E82" w:rsidRDefault="005F2E82" w:rsidP="005F2E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ผู้รับผิดชอบโครงการ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287655</wp:posOffset>
                </wp:positionV>
                <wp:extent cx="6062980" cy="0"/>
                <wp:effectExtent l="0" t="0" r="33020" b="19050"/>
                <wp:wrapNone/>
                <wp:docPr id="18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2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19E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8" o:spid="_x0000_s1026" type="#_x0000_t32" style="position:absolute;margin-left:8.6pt;margin-top:22.65pt;width:477.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กองการศึกษา เทศบาลตำบลดงลิง อำเภอกมลาไสย จังหวัดกาฬสินธุ์</w:t>
      </w:r>
    </w:p>
    <w:p w:rsidR="005F2E82" w:rsidRDefault="005F2E82" w:rsidP="005F2E82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เอกสารหมายเลข          /๒๕๖๘</w:t>
      </w:r>
    </w:p>
    <w:p w:rsidR="005F2E82" w:rsidRDefault="005F2E82" w:rsidP="005F2E82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F2E82" w:rsidRDefault="005F2E82" w:rsidP="005F2E82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</w:p>
    <w:p w:rsidR="005F2E82" w:rsidRDefault="005F2E82" w:rsidP="005F2E82">
      <w:pPr>
        <w:spacing w:after="0" w:line="240" w:lineRule="auto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หน้า</w:t>
      </w:r>
    </w:p>
    <w:p w:rsidR="005F2E82" w:rsidRDefault="005F2E82" w:rsidP="005F2E82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5F2E82" w:rsidRDefault="005F2E82" w:rsidP="005F2E82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รายงานผลการดำเนินงาน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  <w:t>๑</w:t>
      </w:r>
    </w:p>
    <w:p w:rsidR="005F2E82" w:rsidRDefault="005F2E82" w:rsidP="005F2E82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</w:p>
    <w:p w:rsidR="005F2E82" w:rsidRDefault="005F2E82" w:rsidP="005F2E82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๑.โครงการที่ได้รับอนุมัติ</w:t>
      </w:r>
    </w:p>
    <w:p w:rsidR="005F2E82" w:rsidRDefault="005F2E82" w:rsidP="005F2E82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๒.เอกสารที่เกี่ยวข้องกับโครงการ</w:t>
      </w:r>
    </w:p>
    <w:p w:rsidR="005F2E82" w:rsidRDefault="005F2E82" w:rsidP="005F2E82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๓.แบบประเมินความพึงพอใจ</w:t>
      </w:r>
    </w:p>
    <w:p w:rsidR="005F2E82" w:rsidRDefault="005F2E82" w:rsidP="005F2E82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๔.ภาพประกอบโครงการ</w:t>
      </w:r>
    </w:p>
    <w:p w:rsidR="005F2E82" w:rsidRDefault="005F2E82" w:rsidP="005F2E82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F2E82" w:rsidRDefault="005F2E82" w:rsidP="005F2E82">
      <w:pPr>
        <w:tabs>
          <w:tab w:val="left" w:pos="567"/>
          <w:tab w:val="right" w:pos="935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</w:t>
      </w:r>
    </w:p>
    <w:p w:rsidR="005F2E82" w:rsidRDefault="005F2E82" w:rsidP="005F2E82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โครงการจัดงาน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แห่เทียนเข้าพรรษา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สีถาน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๒๕๖๘</w:t>
      </w:r>
    </w:p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เทศบาลตำบลดงลิง อำเภอกมลาไสย จังหวัดกาฬสินธุ์</w:t>
      </w:r>
    </w:p>
    <w:p w:rsidR="005F2E82" w:rsidRDefault="005F2E82" w:rsidP="005F2E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5F2E82" w:rsidRDefault="005F2E82" w:rsidP="005F2E82">
      <w:pPr>
        <w:tabs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ตามที่ กองการศึกษา  เทศบาลตำบลดงลิง ได้</w:t>
      </w:r>
      <w:r>
        <w:rPr>
          <w:rFonts w:ascii="TH SarabunIT๙" w:hAnsi="TH SarabunIT๙" w:cs="TH SarabunIT๙"/>
          <w:sz w:val="32"/>
          <w:szCs w:val="32"/>
          <w:cs/>
        </w:rPr>
        <w:t>ดำเนินงานจัดโครงการจัดงาน</w:t>
      </w:r>
      <w:r>
        <w:rPr>
          <w:rFonts w:ascii="TH SarabunIT๙" w:hAnsi="TH SarabunIT๙" w:cs="TH SarabunIT๙"/>
          <w:sz w:val="32"/>
          <w:szCs w:val="32"/>
          <w:cs/>
        </w:rPr>
        <w:t>แห่เทียนเข้าพรรษา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บ้านสีถาน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๒๕๖๘  ในวันที่  1</w:t>
      </w:r>
      <w:r>
        <w:rPr>
          <w:rFonts w:ascii="TH SarabunIT๙" w:hAnsi="TH SarabunIT๙" w:cs="TH SarabunIT๙"/>
          <w:sz w:val="32"/>
          <w:szCs w:val="32"/>
          <w:cs/>
        </w:rPr>
        <w:t>0 กรกฎาคม  ๒๕๖๘ ณ วัดบ้าน</w:t>
      </w:r>
      <w:r>
        <w:rPr>
          <w:rFonts w:ascii="TH SarabunIT๙" w:hAnsi="TH SarabunIT๙" w:cs="TH SarabunIT๙" w:hint="cs"/>
          <w:sz w:val="32"/>
          <w:szCs w:val="32"/>
          <w:cs/>
        </w:rPr>
        <w:t>สีถาน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ตำบลดงลิง อำเภอกมลาไสย จังหวัดกาฬสินธุ์ โดยมีวัตถุประสงค์เพื่อแสดงให้เห็นถึงความเอื้อเฟื้อเผื่อแผ่และความสามัคคีของคนในชุมชน งานแห่เทียนพรรษา เป็นงานที่ทำให้ คนหนุ่มสาวได้มีโอกาสได้ใกล้ชิดและสัมผัสกับศิลปวัฒนธรรมอย่างใกล้ชิด จะมีทั้งผู้สูงอายุและคนหนุ่มสาวซึ่งคาดหวังได้ว่า ประเพณีวัฒนธรรมท้องถิ่นจะสืบทอดต่อไปอีกยาวนาน </w:t>
      </w:r>
      <w:r>
        <w:rPr>
          <w:rFonts w:ascii="TH SarabunPSK" w:hAnsi="TH SarabunPSK" w:cs="TH SarabunPSK"/>
          <w:sz w:val="32"/>
          <w:szCs w:val="32"/>
          <w:cs/>
        </w:rPr>
        <w:t>โดยมีการดำเนินกิจกรรมต่าง ๆ ดังนี้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วันที่ 10 กรกฎาคม 2568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เวลา  ๑๒.๐0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 ตั้งขบว</w:t>
      </w:r>
      <w:r>
        <w:rPr>
          <w:rFonts w:ascii="TH SarabunIT๙" w:hAnsi="TH SarabunIT๙" w:cs="TH SarabunIT๙"/>
          <w:sz w:val="32"/>
          <w:szCs w:val="32"/>
          <w:cs/>
        </w:rPr>
        <w:t>นแห่เทียนพรรษา  ณ วัดบ้าน</w:t>
      </w:r>
      <w:r>
        <w:rPr>
          <w:rFonts w:ascii="TH SarabunIT๙" w:hAnsi="TH SarabunIT๙" w:cs="TH SarabunIT๙" w:hint="cs"/>
          <w:sz w:val="32"/>
          <w:szCs w:val="32"/>
          <w:cs/>
        </w:rPr>
        <w:t>สีถาน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>๓.</w:t>
      </w:r>
      <w:r>
        <w:rPr>
          <w:rFonts w:ascii="TH SarabunIT๙" w:hAnsi="TH SarabunIT๙" w:cs="TH SarabunIT๙"/>
          <w:sz w:val="32"/>
          <w:szCs w:val="32"/>
        </w:rPr>
        <w:t xml:space="preserve">00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ผู้นำชุมชน  เด็ก เยาวชน และประชาชน  ร่วมลงทะเบียน ณ วัดบ้า</w:t>
      </w:r>
      <w:r>
        <w:rPr>
          <w:rFonts w:ascii="TH SarabunIT๙" w:hAnsi="TH SarabunIT๙" w:cs="TH SarabunIT๙" w:hint="cs"/>
          <w:sz w:val="32"/>
          <w:szCs w:val="32"/>
          <w:cs/>
        </w:rPr>
        <w:t>นสีถาน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 xml:space="preserve">.00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เคลื่อนขบวนแห่เทียนพรรษา ขบวนรถเทียนพรรษา  ขบวนนางรำ  ขบวน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ผู้ร่วมงาน แห่รอบหมู่บ้าน 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ขบว</w:t>
      </w:r>
      <w:r>
        <w:rPr>
          <w:rFonts w:ascii="TH SarabunIT๙" w:hAnsi="TH SarabunIT๙" w:cs="TH SarabunIT๙" w:hint="cs"/>
          <w:sz w:val="32"/>
          <w:szCs w:val="32"/>
          <w:cs/>
        </w:rPr>
        <w:t>นแห่เทียนพรรษา ถึงวัดบ้านสีถาน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/พักรับประทานเครื่องดื่ม 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เวลา ๑๖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พิธีถวายเทียนพรรษา ผู้นำชุมชน  เด็ก เยาวชน และประชาชนพร้อมด้วยแขกผู้มี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เกียรติและผู้ร่วมงาน ร่วมกันถวา</w:t>
      </w:r>
      <w:r>
        <w:rPr>
          <w:rFonts w:ascii="TH SarabunIT๙" w:hAnsi="TH SarabunIT๙" w:cs="TH SarabunIT๙"/>
          <w:sz w:val="32"/>
          <w:szCs w:val="32"/>
          <w:cs/>
        </w:rPr>
        <w:t>ยเทียนพรรษา ณ ศาลาวัดบ้าน</w:t>
      </w:r>
      <w:r>
        <w:rPr>
          <w:rFonts w:ascii="TH SarabunIT๙" w:hAnsi="TH SarabunIT๙" w:cs="TH SarabunIT๙" w:hint="cs"/>
          <w:sz w:val="32"/>
          <w:szCs w:val="32"/>
          <w:cs/>
        </w:rPr>
        <w:t>สีถาน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เสร็จพิธี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5F2E82" w:rsidRDefault="005F2E82" w:rsidP="005F2E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 xml:space="preserve">   กำหนดการเปลี่ยนแปลงได้ตามความเหมาะสม</w:t>
      </w:r>
    </w:p>
    <w:p w:rsidR="005F2E82" w:rsidRDefault="005F2E82" w:rsidP="005F2E82">
      <w:pPr>
        <w:tabs>
          <w:tab w:val="left" w:pos="567"/>
          <w:tab w:val="right" w:pos="935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๑.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การบรรลุวัตถุประสงค์ของโครงการ</w:t>
      </w:r>
    </w:p>
    <w:p w:rsidR="005F2E82" w:rsidRDefault="005F2E82" w:rsidP="005F2E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๑. เพื่อเป็นการส่งเสริมและอนุรักษ์ประเพณี วัฒนธรรม อันดีงามของคนในท้องถิ่น ที่ได้ถือปฏิบัติสืบต่อกันมาให้คนรุ่นหลังได้ถือปฏิบัติสืบทอดต่อไป</w:t>
      </w:r>
    </w:p>
    <w:p w:rsidR="005F2E82" w:rsidRDefault="005F2E82" w:rsidP="005F2E82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 เพื่อให้เด็ก เยาวชน ประชาชนในพื้นที่ได้ร่วมกันส่งเสริมทำนุบำรุงพระพุทธศาสนา</w:t>
      </w:r>
    </w:p>
    <w:p w:rsidR="005F2E82" w:rsidRDefault="005F2E82" w:rsidP="005F2E82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3. เพื่อเป็นการสร้างสัมพันธภาพที่ดี ส่งเสริมให้ประชาชนในชุมชน ได้ทำกิจกรรมร่วมกัน 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ตลอดจนการร่วมแรง ร่วมใจ ของหน่วยงานต่าง ๆ และภาคประชาชน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4. เพื่อให้เกิดความรักความสามัคคีของคนในชุมชน และประชาชนจะได้ร่วมกันทำบุญ 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๕. เพื่อปลูกฝังขนบธรรมเนียม ประเพณีวัฒนธรรมของท้องถิ่น ให้แก่เด็ก เยาวชน และประชาชน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๖. เพื่อเป็นการสนับสนุนนโยบายของรัฐในการจัดงานประเพณี</w:t>
      </w:r>
    </w:p>
    <w:p w:rsidR="005F2E82" w:rsidRDefault="005F2E82" w:rsidP="005F2E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การบรรลุเป้าหมายของโครงการ</w:t>
      </w:r>
    </w:p>
    <w:p w:rsidR="005F2E82" w:rsidRDefault="005F2E82" w:rsidP="005F2E82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๓.๑ เชิงปริมาณ จำนวน  ๒๐๐ คน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-  ผู้นำชุมชน เด็ก เยาวชนและประชาชนในเขตพื้นที่ตำบลด</w:t>
      </w:r>
      <w:r>
        <w:rPr>
          <w:rFonts w:ascii="TH SarabunIT๙" w:hAnsi="TH SarabunIT๙" w:cs="TH SarabunIT๙"/>
          <w:sz w:val="32"/>
          <w:szCs w:val="32"/>
          <w:cs/>
        </w:rPr>
        <w:t>งลิงเข้าร่วมกิจกรรมจัดงา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>แห่เ</w:t>
      </w:r>
      <w:r>
        <w:rPr>
          <w:rFonts w:ascii="TH SarabunIT๙" w:hAnsi="TH SarabunIT๙" w:cs="TH SarabunIT๙"/>
          <w:sz w:val="32"/>
          <w:szCs w:val="32"/>
          <w:cs/>
        </w:rPr>
        <w:t>ทียนเข้าพรรษาบ้าน</w:t>
      </w:r>
      <w:r>
        <w:rPr>
          <w:rFonts w:ascii="TH SarabunIT๙" w:hAnsi="TH SarabunIT๙" w:cs="TH SarabunIT๙" w:hint="cs"/>
          <w:sz w:val="32"/>
          <w:szCs w:val="32"/>
          <w:cs/>
        </w:rPr>
        <w:t>สีถาน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ในวันที่ ๑0  กรกฎาคม  ๒๕๖๘ จำนวน  ๒๐๐ คน 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๓.๒ เชิงคุณภาพ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-  ผู้นำชุมชน เด็ก เยาวชนและประชาชนในเขตพื้นที่ตำบลดงลิง ได้ร่วมอนุรักษ์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วัฒนธรรมประเพณีแห่เทียนเข้าพรรษาของท้องถิ่นไม่ให้สูญหายไป และให้คงอยู่สืบไป</w:t>
      </w:r>
    </w:p>
    <w:p w:rsidR="005F2E82" w:rsidRDefault="005F2E82" w:rsidP="005F2E8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/ประโยชน์...</w:t>
      </w:r>
    </w:p>
    <w:p w:rsidR="005F2E82" w:rsidRDefault="005F2E82" w:rsidP="005F2E8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F2E82" w:rsidRDefault="005F2E82" w:rsidP="005F2E8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5F2E82" w:rsidRDefault="005F2E82" w:rsidP="005F2E8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ประโยชน์ที่ได้รับ</w:t>
      </w:r>
    </w:p>
    <w:p w:rsidR="005F2E82" w:rsidRDefault="005F2E82" w:rsidP="005F2E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๑. ส่งเสริมและอนุรักษ์ประเพณี วัฒนธรรม อันดีงามของคนในท้องถิ่น ที่ได้ถือปฏิบัติสืบต่อกันมาให้คนรุ่นหลังได้ถือปฏิบัติสืบทอดต่อไป</w:t>
      </w:r>
    </w:p>
    <w:p w:rsidR="005F2E82" w:rsidRDefault="005F2E82" w:rsidP="005F2E82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 เด็ก เยาวชน ประชาชนในพื้นที่ได้ร่วมกันส่งเสริมทำนุบำรุงพระพุทธศาสนา</w:t>
      </w:r>
    </w:p>
    <w:p w:rsidR="005F2E82" w:rsidRDefault="005F2E82" w:rsidP="005F2E82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3. สร้างสัมพันธภาพที่ดี ส่งเสริมให้ประชาชนในชุมชน ได้ทำกิจกรรมร่วมกัน 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ตลอดจนการร่วมแรง ร่วมใจ ของหน่วยงานต่าง ๆ และภาคประชาชน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4. เกิดความรักความสามัคคีของคนในชุมชน และประชาชนจะได้ร่วมกันทำบุญ 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๕. ปลูกฝังขนบธรรมเนียม ประเพณีวัฒนธรรมของท้องถิ่น ให้แก่เด็ก เยาวชน และประชาชน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๖. สนับสนุนนโยบายของรัฐในการจัดงานประเพณี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F2E82" w:rsidRDefault="005F2E82" w:rsidP="005F2E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๔. หน่วยงานที่รับผิดชอบ</w:t>
      </w:r>
    </w:p>
    <w:p w:rsidR="005F2E82" w:rsidRDefault="005F2E82" w:rsidP="005F2E8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กองการศึกษา  เทศบาลตำบลดงลิง อำเภอกมลาไสย จังหวัดกาฬสินธุ์</w:t>
      </w:r>
    </w:p>
    <w:p w:rsidR="005F2E82" w:rsidRDefault="005F2E82" w:rsidP="005F2E82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:rsidR="005F2E82" w:rsidRDefault="005F2E82" w:rsidP="005F2E8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๕.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สรุปรายละเอียดงบประมาณและค่าใช้จ่าย  </w:t>
      </w:r>
    </w:p>
    <w:p w:rsidR="005F2E82" w:rsidRDefault="005F2E82" w:rsidP="005F2E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 เทศบัญญัติงบประมาณรายจ่ายประจำปี พ.ศ.๒๕๖๘ เทศบาลตำบลดงลิง อำเภอ กมลาไสย จังหวัดกาฬสินธุ์ แผนงานการศาสนา วัฒนธรรม และนันทนาการ งานศาสนาวัฒนธรรมท้องถิ่น งบดำเนินงาน ค่าใช้สอย รายจ่ายเกี่ยวเนื่องกับการปฏิบัติราชการที่ไม่เข้าลักษณะรายจ่ายงบรา</w:t>
      </w:r>
      <w:r>
        <w:rPr>
          <w:rFonts w:ascii="TH SarabunIT๙" w:hAnsi="TH SarabunIT๙" w:cs="TH SarabunIT๙"/>
          <w:sz w:val="32"/>
          <w:szCs w:val="32"/>
          <w:cs/>
        </w:rPr>
        <w:t>ยจ่ายอื่น ๆ โครงการจัดงานแห่เทียนเข้าพรรษาบ้าน</w:t>
      </w:r>
      <w:r>
        <w:rPr>
          <w:rFonts w:ascii="TH SarabunIT๙" w:hAnsi="TH SarabunIT๙" w:cs="TH SarabunIT๙" w:hint="cs"/>
          <w:sz w:val="32"/>
          <w:szCs w:val="32"/>
          <w:cs/>
        </w:rPr>
        <w:t>สีถาน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 ๒๐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๐๐๐ บาท (สองหมื่นบาทถ้วน) ปรากฏในเทศบัญญัติงบประมาณรายจ่ายประจำปีงบประมาณ พ.ศ.256๘ หน้า ๕3/๖๒  ปรากฏในแผนพัฒนาท้อง</w:t>
      </w:r>
      <w:r>
        <w:rPr>
          <w:rFonts w:ascii="TH SarabunIT๙" w:hAnsi="TH SarabunIT๙" w:cs="TH SarabunIT๙" w:hint="cs"/>
          <w:sz w:val="32"/>
          <w:szCs w:val="32"/>
          <w:cs/>
        </w:rPr>
        <w:t>ถิ่น (พ.ศ.2566 – 2570) หน้าที่ 54 ลำดับ 5 เพิ่มเติม ครั้งที่ 1/2567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โดยเบิกจ่ายงบประมาณตามโครงการได้อาศัยระเบียบการเบิกจ่าย ดังนี้</w:t>
      </w:r>
    </w:p>
    <w:p w:rsidR="005F2E82" w:rsidRDefault="005F2E82" w:rsidP="005F2E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  ว่าด้วยการเบิกค่าใช้จ่ายในการจัดงาน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การจัดกิจกรรมสาธารณะ การส่งเสริมกีฬาและการแข่งขันกีฬาขององค์กรปกครองส่วนท้องถิ่น พ.ศ.๒๕๖๔</w:t>
      </w:r>
    </w:p>
    <w:p w:rsidR="005F2E82" w:rsidRDefault="005F2E82" w:rsidP="005F2E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หมวด  ๒  การจัดงานและการจัดกิจกรรมสาธารณะ  </w:t>
      </w:r>
    </w:p>
    <w:p w:rsidR="005F2E82" w:rsidRDefault="005F2E82" w:rsidP="005F2E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หมวด  ๓  ค่าใช้จ่ายในการจัดงานและการจัดกิจกรรมสาธารณะ</w:t>
      </w:r>
    </w:p>
    <w:p w:rsidR="005F2E82" w:rsidRDefault="005F2E82" w:rsidP="005F2E8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>รายละเอียดค่าใช้จ่ายโครงการดังนี้</w:t>
      </w:r>
    </w:p>
    <w:p w:rsidR="005F2E82" w:rsidRDefault="005F2E82" w:rsidP="005F2E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๑. ค่าจ้างเหมาตกแต่งสถานที่จัดงาน  เป็นเงิน  ๒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๐๐๐  บาท ประกอบด้วย</w:t>
      </w:r>
    </w:p>
    <w:p w:rsidR="005F2E82" w:rsidRDefault="005F2E82" w:rsidP="005F2E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ประดับธรรมาสน์สำหรับพระภิกษุสามเณร</w:t>
      </w:r>
      <w:r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จัดหาโต๊ะ จัดหาเก้าอี้   จัดหาวัสดุอุปกรณ์อื่นๆ ที่เกี่ยวข้อง และให้เก็บสถานที่บริเวณที่จัดงานให้สะอาดเรียบร้อยหลังจากสิ้นสุดโครงการ</w:t>
      </w:r>
    </w:p>
    <w:p w:rsidR="005F2E82" w:rsidRDefault="005F2E82" w:rsidP="005F2E82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๒. ค่าจ้างเหมาจัดทำขบวนแห่เทียนเข้าพรรษา จำนวน ๑ ขบวน  เป็นเงิน ๑๐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๐๐๐ บาท    ประกอบด้วย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F2E82" w:rsidRDefault="005F2E82" w:rsidP="005F2E82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- จัดขบวนรถแห่เทียนเข้าพรรษาที่ประดับตกแต่งสวยงาม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 มีนางรำไม่ต่ำกว่า ๒๐  คน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5F2E82" w:rsidRDefault="005F2E82" w:rsidP="005F2E8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๓. ค่าจ้างเหมาเครื่องเสียง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เป็นเงิน   ๓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๐๐๐  บาท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๔. ค่าอาหารและเครื่องดื่มไม่มีแอลกอฮอล์ สำหรับแขกผู้มีเกียรติและผู้เข้าร่วมกิจกรรมโครงการ จำนวน ๒๐๐ คน ๆ ละ ๒๕ บาท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เป็นเงิน  ๕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๐๐๐  บาท     </w:t>
      </w:r>
    </w:p>
    <w:p w:rsidR="005F2E82" w:rsidRDefault="005F2E82" w:rsidP="005F2E8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F2E82" w:rsidRDefault="005F2E82" w:rsidP="005F2E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รวมเป็นเงินทั้งสิ้น ๒๐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๐๐๐บาท (สองหมื่นบาทถ้วน)</w:t>
      </w:r>
    </w:p>
    <w:p w:rsidR="005F2E82" w:rsidRDefault="005F2E82" w:rsidP="005F2E8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 xml:space="preserve">  ( ค่าใช้จ่ายสามารถถัวเฉลี่ยได้ทุกรายการ )</w:t>
      </w:r>
    </w:p>
    <w:p w:rsidR="005F2E82" w:rsidRDefault="005F2E82" w:rsidP="005F2E8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/สรุป...</w:t>
      </w:r>
    </w:p>
    <w:p w:rsidR="005F2E82" w:rsidRDefault="005F2E82" w:rsidP="005F2E8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5F2E82" w:rsidRDefault="005F2E82" w:rsidP="005F2E8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F2E82" w:rsidRDefault="005F2E82" w:rsidP="005F2E8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-3-</w:t>
      </w:r>
    </w:p>
    <w:p w:rsidR="005F2E82" w:rsidRDefault="005F2E82" w:rsidP="005F2E82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5F2E82" w:rsidRDefault="005F2E82" w:rsidP="005F2E82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color w:val="000000"/>
          <w:sz w:val="32"/>
          <w:szCs w:val="32"/>
          <w:cs/>
        </w:rPr>
        <w:t xml:space="preserve">๖ สรุปผลการประเมินความพึงพอใจ </w:t>
      </w:r>
    </w:p>
    <w:p w:rsidR="005F2E82" w:rsidRDefault="005F2E82" w:rsidP="005F2E82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AngsanaNew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กองการศึกษา  เทศบาลตำบลดงลิง ได้จัดทำ</w:t>
      </w:r>
      <w:r>
        <w:rPr>
          <w:rFonts w:ascii="TH SarabunIT๙" w:hAnsi="TH SarabunIT๙" w:cs="TH SarabunIT๙"/>
          <w:sz w:val="32"/>
          <w:szCs w:val="32"/>
          <w:cs/>
        </w:rPr>
        <w:t xml:space="preserve">แบบสอบถาม สัมภาษณ์ความพึงพอใจของประชาชนที่มาร่วมโครงการ </w:t>
      </w:r>
      <w:r>
        <w:rPr>
          <w:rFonts w:ascii="TH SarabunPSK" w:hAnsi="TH SarabunPSK" w:cs="TH SarabunPSK"/>
          <w:sz w:val="32"/>
          <w:szCs w:val="32"/>
          <w:cs/>
        </w:rPr>
        <w:t>โดยการสุ่มกลุ่มตัวอย่างจากผู้เข้าร่วมกิจกรรมโครงการ</w:t>
      </w:r>
      <w:r>
        <w:rPr>
          <w:rFonts w:ascii="TH SarabunIT๙" w:hAnsi="TH SarabunIT๙" w:cs="TH SarabunIT๙"/>
          <w:sz w:val="32"/>
          <w:szCs w:val="32"/>
          <w:cs/>
        </w:rPr>
        <w:t>จัดงานแห่เทียนเข้าพรรษา  บ้าน</w:t>
      </w:r>
      <w:r>
        <w:rPr>
          <w:rFonts w:ascii="TH SarabunIT๙" w:hAnsi="TH SarabunIT๙" w:cs="TH SarabunIT๙" w:hint="cs"/>
          <w:sz w:val="32"/>
          <w:szCs w:val="32"/>
          <w:cs/>
        </w:rPr>
        <w:t>สีถาน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ประจำปี ๒๕๖๘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ผลการประเมินสรุปการดำเนินงานโดยภาพรวมทุกด้านอยู่ในระดับดีมาก คิดเป็น ร้อยละ ๙๕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</w:p>
    <w:p w:rsidR="005F2E82" w:rsidRDefault="005F2E82" w:rsidP="005F2E82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F2E82" w:rsidRDefault="005F2E82" w:rsidP="005F2E82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F2E82" w:rsidRDefault="005F2E82" w:rsidP="005F2E82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F2E82" w:rsidRDefault="005F2E82" w:rsidP="005F2E82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F2E82" w:rsidRDefault="005F2E82" w:rsidP="005F2E82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F2E82" w:rsidRDefault="005F2E82" w:rsidP="005F2E82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F2E82" w:rsidRDefault="005F2E82" w:rsidP="005F2E82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F2E82" w:rsidRDefault="005F2E82" w:rsidP="005F2E82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F2E82" w:rsidRDefault="005F2E82" w:rsidP="005F2E82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F2E82" w:rsidRDefault="005F2E82" w:rsidP="005F2E82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F2E82" w:rsidRDefault="005F2E82" w:rsidP="005F2E82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F2E82" w:rsidRDefault="005F2E82" w:rsidP="005F2E82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F2E82" w:rsidRDefault="005F2E82" w:rsidP="005F2E82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F2E82" w:rsidRDefault="005F2E82" w:rsidP="005F2E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F2E82" w:rsidRDefault="005F2E82" w:rsidP="005F2E82"/>
    <w:p w:rsidR="00EE72FD" w:rsidRPr="005F2E82" w:rsidRDefault="00EE72FD"/>
    <w:sectPr w:rsidR="00EE72FD" w:rsidRPr="005F2E82" w:rsidSect="005F2E82">
      <w:pgSz w:w="12240" w:h="15840"/>
      <w:pgMar w:top="993" w:right="90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82"/>
    <w:rsid w:val="005F2E82"/>
    <w:rsid w:val="00EE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11F4D-2649-4389-AEA6-A38B0D0E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E82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3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1</cp:revision>
  <dcterms:created xsi:type="dcterms:W3CDTF">2025-07-24T01:59:00Z</dcterms:created>
  <dcterms:modified xsi:type="dcterms:W3CDTF">2025-07-24T02:09:00Z</dcterms:modified>
</cp:coreProperties>
</file>